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EB" w:rsidRPr="00BC1BEB" w:rsidRDefault="00A14BCB" w:rsidP="00063EB3">
      <w:pPr>
        <w:pStyle w:val="ab"/>
        <w:shd w:val="clear" w:color="auto" w:fill="FFFFFF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EB">
        <w:rPr>
          <w:rFonts w:ascii="Times New Roman" w:hAnsi="Times New Roman" w:cs="Times New Roman"/>
          <w:b/>
          <w:sz w:val="28"/>
          <w:szCs w:val="28"/>
        </w:rPr>
        <w:t xml:space="preserve">Разъяснения по заполнению формы федерального статистического наблюдения </w:t>
      </w:r>
    </w:p>
    <w:p w:rsidR="00A14BCB" w:rsidRPr="00BC1BEB" w:rsidRDefault="00A14BCB" w:rsidP="00063EB3">
      <w:pPr>
        <w:pStyle w:val="ab"/>
        <w:shd w:val="clear" w:color="auto" w:fill="FFFFFF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1-ДАП «Обследование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воздуха»</w:t>
      </w:r>
    </w:p>
    <w:p w:rsidR="00063EB3" w:rsidRDefault="00063EB3" w:rsidP="00063EB3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85" w:rsidRPr="00BC1BEB" w:rsidRDefault="00996521" w:rsidP="00063EB3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EB">
        <w:rPr>
          <w:rFonts w:ascii="Times New Roman" w:hAnsi="Times New Roman" w:cs="Times New Roman"/>
          <w:b/>
          <w:sz w:val="28"/>
          <w:szCs w:val="28"/>
        </w:rPr>
        <w:t>Уважаемый Р</w:t>
      </w:r>
      <w:r w:rsidR="007E0485" w:rsidRPr="00BC1BEB">
        <w:rPr>
          <w:rFonts w:ascii="Times New Roman" w:hAnsi="Times New Roman" w:cs="Times New Roman"/>
          <w:b/>
          <w:sz w:val="28"/>
          <w:szCs w:val="28"/>
        </w:rPr>
        <w:t>уководитель!</w:t>
      </w:r>
    </w:p>
    <w:p w:rsidR="007E0485" w:rsidRPr="00932BED" w:rsidRDefault="007E0485" w:rsidP="00063EB3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0485" w:rsidRPr="00683183" w:rsidRDefault="007E0485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Территориальный орган Федеральной службы государственной статистики по Донецкой Народной Республике (Донецкстат) </w:t>
      </w:r>
      <w:r w:rsidR="00805891">
        <w:rPr>
          <w:rFonts w:ascii="Times New Roman" w:eastAsia="Calibri" w:hAnsi="Times New Roman" w:cs="Times New Roman"/>
          <w:sz w:val="28"/>
          <w:szCs w:val="28"/>
          <w:lang w:eastAsia="ru-RU"/>
        </w:rPr>
        <w:t>сообщает</w:t>
      </w:r>
      <w:r w:rsidR="00683183" w:rsidRPr="006831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 w:rsidR="0005192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51924" w:rsidRPr="00772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2024 год</w:t>
      </w:r>
      <w:r w:rsidR="0005192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51924" w:rsidRPr="006831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3EB3">
        <w:rPr>
          <w:rFonts w:ascii="Times New Roman" w:eastAsia="Calibri" w:hAnsi="Times New Roman" w:cs="Times New Roman"/>
          <w:sz w:val="28"/>
          <w:szCs w:val="28"/>
          <w:lang w:eastAsia="ru-RU"/>
        </w:rPr>
        <w:t>форму</w:t>
      </w:r>
      <w:r w:rsidR="00063EB3" w:rsidRPr="006831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 № 1-ДАП «Обследование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воздуха»</w:t>
      </w:r>
      <w:r w:rsidR="00063EB3" w:rsidRPr="0006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3EB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Форма)</w:t>
      </w:r>
      <w:r w:rsidR="00FC3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обязаны предоставлять организации, </w:t>
      </w:r>
      <w:r w:rsidR="00FC3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r w:rsidR="00FC36EC" w:rsidRPr="0068318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C3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итогам  формирования Росстатом выборочной совокупности объектов наблюдения деловой активности промышленных предприятий </w:t>
      </w:r>
      <w:r w:rsidR="00063EB3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</w:t>
      </w:r>
      <w:r w:rsidR="00FC36E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6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перечень хозяйствующих субъектов, подлежащих ежемесячному обследованию</w:t>
      </w:r>
      <w:r w:rsidR="00441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данной Форме.</w:t>
      </w:r>
      <w:r w:rsidR="00063EB3" w:rsidRPr="006831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71C2" w:rsidRDefault="006F71C2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заполняется на бланке, утвержденном приказом Росстата </w:t>
      </w:r>
      <w:r w:rsidR="000B51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31</w:t>
      </w:r>
      <w:r w:rsidR="00D444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июля </w:t>
      </w:r>
      <w:r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2023 </w:t>
      </w:r>
      <w:r w:rsidR="00D444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  <w:r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365, </w:t>
      </w:r>
      <w:r w:rsidR="00AD0A42"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предоставления – </w:t>
      </w:r>
      <w:r w:rsidR="00683183"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ежемесячно </w:t>
      </w:r>
      <w:r w:rsidRPr="00B44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1-го по 10-е число отчетного периода.</w:t>
      </w:r>
    </w:p>
    <w:p w:rsidR="00B44B86" w:rsidRDefault="00B44B86" w:rsidP="00B44B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 </w:t>
      </w:r>
      <w:r w:rsidRPr="004A7CD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A7CD0">
        <w:rPr>
          <w:rFonts w:ascii="Times New Roman" w:eastAsia="Calibri" w:hAnsi="Times New Roman" w:cs="Times New Roman"/>
          <w:sz w:val="28"/>
          <w:szCs w:val="28"/>
          <w:lang w:eastAsia="ru-RU"/>
        </w:rPr>
        <w:t>, заявивши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A7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регистрации виды экономической деятельности, относящиеся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добыче полезных ископаемых                   (ОКВЭД2 раздел</w:t>
      </w:r>
      <w:r w:rsidRPr="004A7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B), обрабатывающим производствам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ОКВЭД2 раздел</w:t>
      </w:r>
      <w:r w:rsidRPr="004A7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C), обеспечению электрической энергией, газом и пар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ом; кондиционированию воздуха (ОКВЭД2 раздел</w:t>
      </w:r>
      <w:r w:rsidRPr="004A7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D).</w:t>
      </w:r>
    </w:p>
    <w:p w:rsidR="00BB0172" w:rsidRPr="00BB0172" w:rsidRDefault="00BB0172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у юридического лица обособленных подразделений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BB0172">
        <w:rPr>
          <w:rFonts w:ascii="Times New Roman" w:eastAsia="Calibri" w:hAnsi="Times New Roman" w:cs="Times New Roman"/>
          <w:sz w:val="28"/>
          <w:szCs w:val="28"/>
          <w:lang w:eastAsia="ru-RU"/>
        </w:rPr>
        <w:t>орма заполняется в целом по юридическому лицу, то есть по всем филиалам и другим структурным подразделениям данного юридического лица независимо от их местонахождения.</w:t>
      </w:r>
    </w:p>
    <w:p w:rsidR="000828A7" w:rsidRPr="00A526C4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Росстата от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 «О внесении изменений в отдельные указания по заполнению форм федеральных статистических наблюдений»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ридическими лицами и/или физическими лицами, осуществляющими предпринимательскую деятельность без образования юридического лица (индивидуальные предприниматели), зарегистрированными на территори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форме предоставляются при наличии наблюдаемого явления. В случае отсутствия наблю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даемого явления предоставление Ф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ормы, не заполненной значениями показателей («пустой отчет»), указанными респондентами не требуется.</w:t>
      </w:r>
    </w:p>
    <w:p w:rsidR="000828A7" w:rsidRDefault="000828A7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677" w:rsidRPr="00164310" w:rsidRDefault="00506677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Обследование деловой активности проводится в виде </w:t>
      </w:r>
      <w:r w:rsidRPr="00CC4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анкетирования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анкете </w:t>
      </w:r>
      <w:r w:rsidR="00952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приводятся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</w:t>
      </w:r>
      <w:r w:rsidR="00952819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</w:t>
      </w:r>
      <w:r w:rsidR="00952819">
        <w:rPr>
          <w:rFonts w:ascii="Times New Roman" w:eastAsia="Calibri" w:hAnsi="Times New Roman" w:cs="Times New Roman"/>
          <w:sz w:val="28"/>
          <w:szCs w:val="28"/>
          <w:lang w:eastAsia="ru-RU"/>
        </w:rPr>
        <w:t>и деятельности организации в текущем месяце, а также ожидаемые изменения на ближайшую пе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рспектив</w:t>
      </w:r>
      <w:r w:rsidR="0095281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635A" w:rsidRDefault="0047635A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14DE" w:rsidRDefault="00BE14DE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7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должна быть максимально заполнена. </w:t>
      </w:r>
    </w:p>
    <w:p w:rsidR="007E0485" w:rsidRPr="00164310" w:rsidRDefault="007E0485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составлении </w:t>
      </w:r>
      <w:r w:rsidR="00D04AAE">
        <w:rPr>
          <w:rFonts w:ascii="Times New Roman" w:eastAsia="Calibri" w:hAnsi="Times New Roman" w:cs="Times New Roman"/>
          <w:sz w:val="28"/>
          <w:szCs w:val="28"/>
          <w:lang w:eastAsia="ru-RU"/>
        </w:rPr>
        <w:t>отчетности</w:t>
      </w:r>
      <w:r w:rsidRPr="00B46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руководствоваться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58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Указаниями по заполнению</w:t>
      </w:r>
      <w:r w:rsidR="00315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5882" w:rsidRPr="00315882">
        <w:rPr>
          <w:rFonts w:ascii="Times New Roman" w:eastAsia="Calibri" w:hAnsi="Times New Roman" w:cs="Times New Roman"/>
          <w:sz w:val="28"/>
          <w:szCs w:val="28"/>
          <w:lang w:eastAsia="ru-RU"/>
        </w:rPr>
        <w:t>формы федерального статистического наблюдения</w:t>
      </w:r>
      <w:r w:rsidR="003158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приведенными на бланке Ф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ормы. </w:t>
      </w:r>
    </w:p>
    <w:p w:rsidR="009F08F1" w:rsidRDefault="009F08F1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485" w:rsidRDefault="009F146E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Обращаем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 w:rsidR="00532B4E" w:rsidRPr="00082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7E0485" w:rsidRPr="00082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азделы с 6 по 9</w:t>
      </w:r>
      <w:r w:rsidR="007E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 (р</w:t>
      </w:r>
      <w:r w:rsidR="007E0485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аздел 6 «Финансовые показатели», раздел 7 «Использование цифровых технологий и импортозамещение», раздел 8 «Конкурентная позиция предприятия», раздел 9 «Основные факторы, ограничивающие рост производства организации в текущем квартале»</w:t>
      </w:r>
      <w:r w:rsidR="007E048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E0485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заполняются </w:t>
      </w:r>
      <w:r w:rsidR="007E0485" w:rsidRPr="00C11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 в квартал</w:t>
      </w:r>
      <w:r w:rsidR="007E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7E0485" w:rsidRPr="00F96C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отчетах за март, июнь, сентябрь, декабрь.</w:t>
      </w:r>
    </w:p>
    <w:p w:rsidR="009F08F1" w:rsidRDefault="009F08F1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0485" w:rsidRPr="00F96C82" w:rsidRDefault="00ED75DB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2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="007E0485" w:rsidRPr="00082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10</w:t>
      </w:r>
      <w:r w:rsidR="007E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«Перспективы развития организации в ближайшие 6 месяцев»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="007E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«Состояние конкурентной среды» заполняются </w:t>
      </w:r>
      <w:r w:rsidR="007E0485" w:rsidRPr="00C11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два раза в год</w:t>
      </w:r>
      <w:r w:rsidR="007E0485" w:rsidRPr="00F96C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 в отчетах за июнь и декабрь.</w:t>
      </w:r>
    </w:p>
    <w:p w:rsidR="009F08F1" w:rsidRDefault="009F08F1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485" w:rsidRDefault="007E0485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Бланк Формы размещен на официальном сайте </w:t>
      </w:r>
      <w:r w:rsidRPr="002F7A35">
        <w:rPr>
          <w:rFonts w:ascii="Times New Roman" w:eastAsia="Calibri" w:hAnsi="Times New Roman" w:cs="Times New Roman"/>
          <w:sz w:val="28"/>
          <w:szCs w:val="28"/>
          <w:lang w:eastAsia="ru-RU"/>
        </w:rPr>
        <w:t>Росстата (</w:t>
      </w:r>
      <w:hyperlink r:id="rId7" w:history="1">
        <w:r w:rsidR="002F7A35" w:rsidRPr="002F7A35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https://rosstat.gov.ru/</w:t>
        </w:r>
      </w:hyperlink>
      <w:r w:rsidRPr="002F7A3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F7A35" w:rsidRPr="002F7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Донецкстата </w:t>
      </w:r>
      <w:r w:rsidR="002F7A35" w:rsidRPr="00C127A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8" w:history="1">
        <w:r w:rsidR="00C127A7" w:rsidRPr="00C127A7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https://80.rosstat.gov.ru/</w:t>
        </w:r>
      </w:hyperlink>
      <w:r w:rsidR="002F7A35" w:rsidRPr="002F7A3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Респондентам/</w:t>
      </w:r>
      <w:r w:rsidR="00912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>Формы федерального статистического наблюдения и формы бухгалтерской (финансовой) отчетности/Альбом форм федерального статистического наблюдения/Добыча полезных ископаемых, обрабатывающие производства, производство и распределение электроэнергии, газа и воды.</w:t>
      </w:r>
    </w:p>
    <w:p w:rsidR="000828A7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обязательно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ывать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бланке Формы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актуальные данные лица,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ответственного за составление отчета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контактного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телефона, E-mail,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ФИО)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28A7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8A7" w:rsidRPr="0007639B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0828A7" w:rsidRPr="0007639B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07639B">
        <w:rPr>
          <w:rFonts w:ascii="Times New Roman" w:eastAsia="Calibri" w:hAnsi="Times New Roman" w:cs="Times New Roman"/>
          <w:b/>
          <w:i/>
          <w:sz w:val="28"/>
          <w:szCs w:val="28"/>
        </w:rPr>
        <w:t>в электронном виде</w:t>
      </w:r>
      <w:r w:rsidRPr="0007639B">
        <w:rPr>
          <w:rFonts w:ascii="Times New Roman" w:eastAsia="Calibri" w:hAnsi="Times New Roman" w:cs="Times New Roman"/>
          <w:b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0763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07639B">
        <w:rPr>
          <w:rFonts w:ascii="Times New Roman" w:eastAsia="Calibri" w:hAnsi="Times New Roman" w:cs="Times New Roman"/>
          <w:b/>
          <w:sz w:val="28"/>
          <w:szCs w:val="28"/>
        </w:rPr>
        <w:t>-сбора (</w:t>
      </w:r>
      <w:hyperlink w:history="1"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websbor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ru-RU"/>
          </w:rPr>
          <w:t>rosstat.gov.ru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 xml:space="preserve"> /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online</w:t>
        </w:r>
        <w:r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Pr="0007639B">
        <w:rPr>
          <w:rFonts w:ascii="Times New Roman" w:eastAsia="Calibri" w:hAnsi="Times New Roman" w:cs="Times New Roman"/>
          <w:b/>
          <w:sz w:val="28"/>
          <w:szCs w:val="28"/>
        </w:rPr>
        <w:t>) Росстата;</w:t>
      </w:r>
    </w:p>
    <w:p w:rsidR="000828A7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07639B">
        <w:rPr>
          <w:rFonts w:ascii="Times New Roman" w:eastAsia="Calibri" w:hAnsi="Times New Roman" w:cs="Times New Roman"/>
          <w:b/>
          <w:i/>
          <w:sz w:val="28"/>
          <w:szCs w:val="28"/>
        </w:rPr>
        <w:t>на бумажном носителе:</w:t>
      </w:r>
      <w:r w:rsidRPr="0007639B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0828A7" w:rsidRPr="0007639B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8A7" w:rsidRDefault="000828A7" w:rsidP="000828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вопросам, возникающим при заполнении Ф</w:t>
      </w:r>
      <w:r w:rsidRPr="00164310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обращаться в отдел статистики промышленности Донецкстата </w:t>
      </w:r>
      <w:r w:rsidRPr="00164310">
        <w:rPr>
          <w:rFonts w:ascii="Times New Roman" w:hAnsi="Times New Roman" w:cs="Times New Roman"/>
          <w:sz w:val="28"/>
          <w:szCs w:val="28"/>
        </w:rPr>
        <w:t>по тел</w:t>
      </w:r>
      <w:r w:rsidRPr="00AA2D56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AA2D56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>: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303-23-46,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303-23-47,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303-23-48, +7(856) 303-23-49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адрес электронной почты отдела</w:t>
      </w:r>
      <w:r w:rsidRPr="0074742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47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05@80.rosstat.gov.ru</w:t>
        </w:r>
      </w:hyperlink>
      <w:r w:rsidRPr="00E35D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8A7" w:rsidRPr="00B40140" w:rsidRDefault="000828A7" w:rsidP="000828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0">
        <w:rPr>
          <w:rFonts w:ascii="Times New Roman" w:hAnsi="Times New Roman" w:cs="Times New Roman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просим, в случае отсутствия наблюдаемого явления</w:t>
      </w:r>
      <w:r>
        <w:rPr>
          <w:rFonts w:ascii="Times New Roman" w:hAnsi="Times New Roman" w:cs="Times New Roman"/>
          <w:sz w:val="28"/>
          <w:szCs w:val="28"/>
        </w:rPr>
        <w:t>/хозяйственной деятельности, предоставить письмо в органы государственной статистики.</w:t>
      </w:r>
    </w:p>
    <w:p w:rsidR="000828A7" w:rsidRDefault="000828A7" w:rsidP="000828A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8A7" w:rsidRPr="00164310" w:rsidRDefault="000828A7" w:rsidP="000828A7">
      <w:pPr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BC1BEB" w:rsidRDefault="00BC1BEB" w:rsidP="00063E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1BEB" w:rsidSect="0011225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B9" w:rsidRDefault="006713B9" w:rsidP="00103961">
      <w:pPr>
        <w:spacing w:after="0" w:line="240" w:lineRule="auto"/>
      </w:pPr>
      <w:r>
        <w:separator/>
      </w:r>
    </w:p>
  </w:endnote>
  <w:endnote w:type="continuationSeparator" w:id="0">
    <w:p w:rsidR="006713B9" w:rsidRDefault="006713B9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B9" w:rsidRDefault="006713B9" w:rsidP="00103961">
      <w:pPr>
        <w:spacing w:after="0" w:line="240" w:lineRule="auto"/>
      </w:pPr>
      <w:r>
        <w:separator/>
      </w:r>
    </w:p>
  </w:footnote>
  <w:footnote w:type="continuationSeparator" w:id="0">
    <w:p w:rsidR="006713B9" w:rsidRDefault="006713B9" w:rsidP="0010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7F53"/>
    <w:rsid w:val="000331C4"/>
    <w:rsid w:val="00046EF2"/>
    <w:rsid w:val="00051924"/>
    <w:rsid w:val="000527B8"/>
    <w:rsid w:val="00057FA9"/>
    <w:rsid w:val="00063EB3"/>
    <w:rsid w:val="000828A7"/>
    <w:rsid w:val="0009189B"/>
    <w:rsid w:val="000A0264"/>
    <w:rsid w:val="000B2FCD"/>
    <w:rsid w:val="000B5102"/>
    <w:rsid w:val="000C78AD"/>
    <w:rsid w:val="000D191F"/>
    <w:rsid w:val="00103961"/>
    <w:rsid w:val="0011225A"/>
    <w:rsid w:val="00145C8B"/>
    <w:rsid w:val="00146030"/>
    <w:rsid w:val="0017017C"/>
    <w:rsid w:val="001767EC"/>
    <w:rsid w:val="001A0275"/>
    <w:rsid w:val="001A5A08"/>
    <w:rsid w:val="001B6130"/>
    <w:rsid w:val="001C2554"/>
    <w:rsid w:val="001C3D3B"/>
    <w:rsid w:val="001E1090"/>
    <w:rsid w:val="002040A9"/>
    <w:rsid w:val="00212C01"/>
    <w:rsid w:val="00222525"/>
    <w:rsid w:val="002230D6"/>
    <w:rsid w:val="00244B5A"/>
    <w:rsid w:val="00252300"/>
    <w:rsid w:val="00261265"/>
    <w:rsid w:val="00282C48"/>
    <w:rsid w:val="00286A17"/>
    <w:rsid w:val="00290229"/>
    <w:rsid w:val="002F7A35"/>
    <w:rsid w:val="00306ABF"/>
    <w:rsid w:val="00315882"/>
    <w:rsid w:val="00351277"/>
    <w:rsid w:val="00354A53"/>
    <w:rsid w:val="00374291"/>
    <w:rsid w:val="003D2AAD"/>
    <w:rsid w:val="0041047D"/>
    <w:rsid w:val="00411734"/>
    <w:rsid w:val="00414566"/>
    <w:rsid w:val="00440853"/>
    <w:rsid w:val="00441419"/>
    <w:rsid w:val="00454D74"/>
    <w:rsid w:val="00461AF7"/>
    <w:rsid w:val="00467D0B"/>
    <w:rsid w:val="004716DB"/>
    <w:rsid w:val="0047635A"/>
    <w:rsid w:val="004A2490"/>
    <w:rsid w:val="004A7CD0"/>
    <w:rsid w:val="004C79ED"/>
    <w:rsid w:val="00506677"/>
    <w:rsid w:val="00510403"/>
    <w:rsid w:val="005159DA"/>
    <w:rsid w:val="00532B4E"/>
    <w:rsid w:val="005379BC"/>
    <w:rsid w:val="005572F6"/>
    <w:rsid w:val="00562FCA"/>
    <w:rsid w:val="005B21D6"/>
    <w:rsid w:val="005D2DCB"/>
    <w:rsid w:val="005F4C40"/>
    <w:rsid w:val="0060302E"/>
    <w:rsid w:val="00603061"/>
    <w:rsid w:val="006446D7"/>
    <w:rsid w:val="006463A4"/>
    <w:rsid w:val="00654478"/>
    <w:rsid w:val="00665B77"/>
    <w:rsid w:val="006713B9"/>
    <w:rsid w:val="00683183"/>
    <w:rsid w:val="00693F34"/>
    <w:rsid w:val="006A21C4"/>
    <w:rsid w:val="006E451C"/>
    <w:rsid w:val="006F521C"/>
    <w:rsid w:val="006F71C2"/>
    <w:rsid w:val="00750878"/>
    <w:rsid w:val="0075385A"/>
    <w:rsid w:val="00754762"/>
    <w:rsid w:val="007610D8"/>
    <w:rsid w:val="00772FD4"/>
    <w:rsid w:val="00780821"/>
    <w:rsid w:val="00790BD1"/>
    <w:rsid w:val="007D622F"/>
    <w:rsid w:val="007D7C2D"/>
    <w:rsid w:val="007E0485"/>
    <w:rsid w:val="007E52FE"/>
    <w:rsid w:val="007F6C02"/>
    <w:rsid w:val="00801674"/>
    <w:rsid w:val="008029B9"/>
    <w:rsid w:val="00805891"/>
    <w:rsid w:val="0081505D"/>
    <w:rsid w:val="00820B69"/>
    <w:rsid w:val="008275A1"/>
    <w:rsid w:val="00846FC8"/>
    <w:rsid w:val="0087250A"/>
    <w:rsid w:val="008739EB"/>
    <w:rsid w:val="00882FDF"/>
    <w:rsid w:val="00890D3E"/>
    <w:rsid w:val="008A3B52"/>
    <w:rsid w:val="008A75E1"/>
    <w:rsid w:val="008B51B5"/>
    <w:rsid w:val="008E3E08"/>
    <w:rsid w:val="00900D1E"/>
    <w:rsid w:val="00912256"/>
    <w:rsid w:val="00932BED"/>
    <w:rsid w:val="009428A3"/>
    <w:rsid w:val="00952819"/>
    <w:rsid w:val="00952F27"/>
    <w:rsid w:val="00967B2B"/>
    <w:rsid w:val="0097720E"/>
    <w:rsid w:val="00983743"/>
    <w:rsid w:val="00983F9A"/>
    <w:rsid w:val="00996521"/>
    <w:rsid w:val="009B79D5"/>
    <w:rsid w:val="009E3C0F"/>
    <w:rsid w:val="009F08F1"/>
    <w:rsid w:val="009F146E"/>
    <w:rsid w:val="00A14BCB"/>
    <w:rsid w:val="00A3355F"/>
    <w:rsid w:val="00A37E18"/>
    <w:rsid w:val="00A46A74"/>
    <w:rsid w:val="00A67324"/>
    <w:rsid w:val="00A71CE5"/>
    <w:rsid w:val="00A8369F"/>
    <w:rsid w:val="00A83B54"/>
    <w:rsid w:val="00A84C22"/>
    <w:rsid w:val="00A9677C"/>
    <w:rsid w:val="00A976FF"/>
    <w:rsid w:val="00AD0A42"/>
    <w:rsid w:val="00B05FC4"/>
    <w:rsid w:val="00B21A1E"/>
    <w:rsid w:val="00B44B86"/>
    <w:rsid w:val="00B81CD0"/>
    <w:rsid w:val="00B9450A"/>
    <w:rsid w:val="00B94AF7"/>
    <w:rsid w:val="00BA7366"/>
    <w:rsid w:val="00BB0172"/>
    <w:rsid w:val="00BB2ADC"/>
    <w:rsid w:val="00BC0800"/>
    <w:rsid w:val="00BC1BEB"/>
    <w:rsid w:val="00BD1760"/>
    <w:rsid w:val="00BE14DE"/>
    <w:rsid w:val="00C1178D"/>
    <w:rsid w:val="00C127A7"/>
    <w:rsid w:val="00C15D90"/>
    <w:rsid w:val="00C2310F"/>
    <w:rsid w:val="00C459D0"/>
    <w:rsid w:val="00C6056D"/>
    <w:rsid w:val="00C61F8E"/>
    <w:rsid w:val="00CC178B"/>
    <w:rsid w:val="00CC4371"/>
    <w:rsid w:val="00D04AAE"/>
    <w:rsid w:val="00D11B85"/>
    <w:rsid w:val="00D31406"/>
    <w:rsid w:val="00D34C74"/>
    <w:rsid w:val="00D3633E"/>
    <w:rsid w:val="00D444E4"/>
    <w:rsid w:val="00D66F26"/>
    <w:rsid w:val="00DD21D9"/>
    <w:rsid w:val="00DE256F"/>
    <w:rsid w:val="00DF2D0B"/>
    <w:rsid w:val="00E2403D"/>
    <w:rsid w:val="00E50F19"/>
    <w:rsid w:val="00E63071"/>
    <w:rsid w:val="00E94AF9"/>
    <w:rsid w:val="00E96A19"/>
    <w:rsid w:val="00EB0F59"/>
    <w:rsid w:val="00EB2466"/>
    <w:rsid w:val="00EB684E"/>
    <w:rsid w:val="00EC15BB"/>
    <w:rsid w:val="00ED5047"/>
    <w:rsid w:val="00ED75DB"/>
    <w:rsid w:val="00EE2898"/>
    <w:rsid w:val="00EF69D3"/>
    <w:rsid w:val="00F11027"/>
    <w:rsid w:val="00F26E9B"/>
    <w:rsid w:val="00F3193D"/>
    <w:rsid w:val="00F5382F"/>
    <w:rsid w:val="00F74D16"/>
    <w:rsid w:val="00F75CEE"/>
    <w:rsid w:val="00F96C82"/>
    <w:rsid w:val="00F97E2A"/>
    <w:rsid w:val="00FA1562"/>
    <w:rsid w:val="00FC36EC"/>
    <w:rsid w:val="00FE0B27"/>
    <w:rsid w:val="00FE3A1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631-D1EA-4366-ABCC-E5D9F7C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222525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7E0485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0485"/>
    <w:pPr>
      <w:widowControl w:val="0"/>
      <w:shd w:val="clear" w:color="auto" w:fill="FFFFFF"/>
      <w:spacing w:before="540" w:after="540" w:line="274" w:lineRule="exact"/>
    </w:pPr>
    <w:rPr>
      <w:rFonts w:ascii="Cambria" w:eastAsia="Cambria" w:hAnsi="Cambria" w:cs="Cambria"/>
      <w:sz w:val="21"/>
      <w:szCs w:val="21"/>
    </w:rPr>
  </w:style>
  <w:style w:type="character" w:customStyle="1" w:styleId="7">
    <w:name w:val="Основной текст (7)_"/>
    <w:basedOn w:val="a0"/>
    <w:link w:val="70"/>
    <w:rsid w:val="007E04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0485"/>
    <w:pPr>
      <w:widowControl w:val="0"/>
      <w:shd w:val="clear" w:color="auto" w:fill="FFFFFF"/>
      <w:spacing w:before="300" w:after="0" w:line="25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A1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.rossta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5@80.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5C5A-E34D-48BC-8235-EE706AD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И.И. Свистун</cp:lastModifiedBy>
  <cp:revision>16</cp:revision>
  <cp:lastPrinted>2024-01-17T13:22:00Z</cp:lastPrinted>
  <dcterms:created xsi:type="dcterms:W3CDTF">2024-01-17T12:43:00Z</dcterms:created>
  <dcterms:modified xsi:type="dcterms:W3CDTF">2024-01-17T13:22:00Z</dcterms:modified>
</cp:coreProperties>
</file>